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7" w:rsidRDefault="00D77887" w:rsidP="00D77887">
      <w:pPr>
        <w:pStyle w:val="Style1"/>
        <w:widowControl/>
        <w:spacing w:before="86" w:after="590" w:line="240" w:lineRule="auto"/>
        <w:jc w:val="center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>Информация о работе с обращениями граждан в 2022 году</w:t>
      </w:r>
    </w:p>
    <w:tbl>
      <w:tblPr>
        <w:tblpPr w:leftFromText="180" w:rightFromText="180" w:bottomFromText="200" w:vertAnchor="page" w:horzAnchor="margin" w:tblpY="2161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285"/>
        <w:gridCol w:w="2126"/>
      </w:tblGrid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2"/>
              <w:widowControl/>
              <w:spacing w:line="276" w:lineRule="auto"/>
              <w:ind w:left="-40"/>
              <w:rPr>
                <w:rStyle w:val="FontStyle21"/>
              </w:rPr>
            </w:pPr>
            <w:r>
              <w:rPr>
                <w:rStyle w:val="FontStyle21"/>
              </w:rPr>
              <w:t xml:space="preserve">    №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 xml:space="preserve">2022 </w:t>
            </w:r>
            <w:r>
              <w:rPr>
                <w:rStyle w:val="FontStyle22"/>
              </w:rPr>
              <w:t>год</w:t>
            </w: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1"/>
              <w:widowControl/>
              <w:ind w:left="14" w:hanging="14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Поступило   письменных обращений  всего,    из них: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ind w:right="1296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через Правительство Курганской области,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в том числе из вышестоящих органов государственной власти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ind w:firstLine="58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из них из Администрации Президента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2.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Повторных</w:t>
            </w:r>
          </w:p>
          <w:p w:rsidR="00D77887" w:rsidRDefault="00D77887" w:rsidP="00D77887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3.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Коллективных</w:t>
            </w:r>
          </w:p>
          <w:p w:rsidR="00D77887" w:rsidRDefault="00D77887" w:rsidP="00D77887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4.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Поставлено на контрольное рассмотрение</w:t>
            </w:r>
          </w:p>
          <w:p w:rsidR="00D77887" w:rsidRDefault="00D77887" w:rsidP="00D77887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5.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13"/>
              <w:widowControl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Рассмотрено с выездом на место</w:t>
            </w:r>
          </w:p>
          <w:p w:rsidR="00D77887" w:rsidRDefault="00D77887" w:rsidP="00D77887">
            <w:pPr>
              <w:pStyle w:val="Style13"/>
              <w:widowControl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  <w:r>
              <w:t>6.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Рассмотрено с нарушением срока</w:t>
            </w:r>
          </w:p>
          <w:p w:rsidR="00D77887" w:rsidRDefault="00D77887" w:rsidP="00D77887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7.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  <w:r>
              <w:t>6</w:t>
            </w:r>
            <w:r>
              <w:t>0</w:t>
            </w: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Выявлено случаев </w:t>
            </w:r>
            <w:proofErr w:type="gramStart"/>
            <w:r>
              <w:rPr>
                <w:rStyle w:val="FontStyle18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10.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Результаты рассмотрения обращений: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поддержано/</w:t>
            </w:r>
          </w:p>
          <w:p w:rsidR="00D77887" w:rsidRDefault="00D77887" w:rsidP="00D77887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в том числе меры приняты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jc w:val="center"/>
            </w:pPr>
            <w:r>
              <w:t>43</w:t>
            </w: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13"/>
              <w:widowControl/>
              <w:spacing w:line="240" w:lineRule="auto"/>
              <w:ind w:right="240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разъяснено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-6"/>
              <w:jc w:val="center"/>
            </w:pPr>
            <w:r>
              <w:t>17</w:t>
            </w:r>
          </w:p>
        </w:tc>
      </w:tr>
      <w:tr w:rsidR="00D77887" w:rsidTr="00D7788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102"/>
              <w:jc w:val="center"/>
            </w:pP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r>
              <w:rPr>
                <w:rStyle w:val="FontStyle18"/>
              </w:rPr>
              <w:tab/>
              <w:t>не поддержано</w:t>
            </w:r>
          </w:p>
          <w:p w:rsidR="00D77887" w:rsidRDefault="00D77887" w:rsidP="00D77887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87" w:rsidRDefault="00D77887" w:rsidP="00D77887">
            <w:pPr>
              <w:pStyle w:val="Style9"/>
              <w:widowControl/>
              <w:spacing w:line="276" w:lineRule="auto"/>
              <w:ind w:left="-6"/>
              <w:jc w:val="center"/>
            </w:pPr>
          </w:p>
        </w:tc>
      </w:tr>
    </w:tbl>
    <w:p w:rsidR="00D77887" w:rsidRDefault="00D77887" w:rsidP="00D77887">
      <w:pPr>
        <w:jc w:val="center"/>
        <w:rPr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</w:p>
    <w:p w:rsidR="00D77887" w:rsidRDefault="00D77887" w:rsidP="00D77887">
      <w:pPr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Пояснительная записка</w:t>
      </w:r>
    </w:p>
    <w:p w:rsidR="00D77887" w:rsidRDefault="00D77887" w:rsidP="00D77887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 информации о работе с обращениями граждан</w:t>
      </w:r>
    </w:p>
    <w:p w:rsidR="00D77887" w:rsidRDefault="00D77887" w:rsidP="00D77887">
      <w:pPr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 Администрации Плотниковского сельсовета в 2022 году</w:t>
      </w:r>
    </w:p>
    <w:p w:rsidR="00D77887" w:rsidRDefault="00D77887" w:rsidP="00D77887">
      <w:pPr>
        <w:jc w:val="center"/>
        <w:rPr>
          <w:rFonts w:ascii="Times New Roman" w:hAnsi="Times New Roman"/>
          <w:color w:val="000000"/>
        </w:rPr>
      </w:pPr>
    </w:p>
    <w:p w:rsidR="00D77887" w:rsidRDefault="00D77887" w:rsidP="00D77887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2022 году в Администрацию Плотниковского сельсовета не поступало  письменных обращения граждан.</w:t>
      </w:r>
    </w:p>
    <w:p w:rsidR="00D77887" w:rsidRDefault="00D77887" w:rsidP="00D77887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работе с обращениями граждан Администрация Плотниковского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D77887" w:rsidRDefault="00D77887" w:rsidP="00D7788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Применяются такие формы работы как беседа, разъяснение, рекомендация, предупреждение.</w:t>
      </w:r>
    </w:p>
    <w:p w:rsidR="00D77887" w:rsidRDefault="00D77887" w:rsidP="00D77887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Устных обращений к Главе Плотниковского сельсовета поступило 60.</w:t>
      </w:r>
    </w:p>
    <w:p w:rsidR="00D77887" w:rsidRDefault="00D77887" w:rsidP="00D77887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Нарушения прав и законных интересов граждан, а также формального рассмотрения заявлений не допускается.</w:t>
      </w:r>
    </w:p>
    <w:p w:rsidR="00D77887" w:rsidRDefault="00D77887" w:rsidP="00D77887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 письменные, так и устные обращения в основном касаются благоустройства: устранение несанкционированных свалок,  о спиливании сухих деревьев, представляющих опасность.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D77887" w:rsidRDefault="00D77887" w:rsidP="00D77887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Рассмотрено несколько обращений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</w:t>
      </w:r>
      <w:proofErr w:type="spellStart"/>
      <w:r>
        <w:rPr>
          <w:rFonts w:ascii="Times New Roman" w:hAnsi="Times New Roman"/>
          <w:color w:val="000000"/>
        </w:rPr>
        <w:t>Притобольный</w:t>
      </w:r>
      <w:proofErr w:type="spellEnd"/>
      <w:r>
        <w:rPr>
          <w:rFonts w:ascii="Times New Roman" w:hAnsi="Times New Roman"/>
          <w:color w:val="000000"/>
        </w:rPr>
        <w:t xml:space="preserve">», в ОНД по </w:t>
      </w:r>
      <w:proofErr w:type="spellStart"/>
      <w:r>
        <w:rPr>
          <w:rFonts w:ascii="Times New Roman" w:hAnsi="Times New Roman"/>
          <w:color w:val="000000"/>
        </w:rPr>
        <w:t>Притобольному</w:t>
      </w:r>
      <w:proofErr w:type="spellEnd"/>
      <w:r>
        <w:rPr>
          <w:rFonts w:ascii="Times New Roman" w:hAnsi="Times New Roman"/>
          <w:color w:val="000000"/>
        </w:rPr>
        <w:t xml:space="preserve"> району для совместного воздействия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 xml:space="preserve"> конфликтующих.</w:t>
      </w:r>
    </w:p>
    <w:p w:rsidR="00D77887" w:rsidRDefault="00D77887" w:rsidP="00D77887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D77887" w:rsidRDefault="00D77887" w:rsidP="00D77887">
      <w:pPr>
        <w:rPr>
          <w:rFonts w:ascii="Times New Roman" w:hAnsi="Times New Roman"/>
        </w:rPr>
      </w:pPr>
    </w:p>
    <w:p w:rsidR="00D77887" w:rsidRDefault="00D77887" w:rsidP="00D77887">
      <w:pPr>
        <w:rPr>
          <w:rFonts w:ascii="Times New Roman" w:hAnsi="Times New Roman"/>
        </w:rPr>
      </w:pPr>
    </w:p>
    <w:p w:rsidR="00D77887" w:rsidRDefault="00D77887" w:rsidP="00D77887">
      <w:pPr>
        <w:rPr>
          <w:rFonts w:ascii="Times New Roman" w:hAnsi="Times New Roman"/>
        </w:rPr>
      </w:pPr>
    </w:p>
    <w:p w:rsidR="00D77887" w:rsidRDefault="00D77887" w:rsidP="00D77887">
      <w:pPr>
        <w:rPr>
          <w:rFonts w:ascii="Times New Roman" w:hAnsi="Times New Roman"/>
        </w:rPr>
      </w:pPr>
    </w:p>
    <w:p w:rsidR="00D77887" w:rsidRDefault="00D77887" w:rsidP="00D778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Плотниковского сельсовета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А.И.Злыднев   </w:t>
      </w:r>
    </w:p>
    <w:p w:rsidR="00D77887" w:rsidRDefault="00D77887" w:rsidP="00D77887">
      <w:pPr>
        <w:rPr>
          <w:rFonts w:ascii="Times New Roman" w:hAnsi="Times New Roman"/>
        </w:rPr>
      </w:pPr>
    </w:p>
    <w:p w:rsidR="00D77887" w:rsidRDefault="00D77887" w:rsidP="00D77887">
      <w:pPr>
        <w:rPr>
          <w:rFonts w:ascii="Times New Roman" w:hAnsi="Times New Roman"/>
        </w:rPr>
      </w:pPr>
    </w:p>
    <w:p w:rsidR="00D77887" w:rsidRDefault="00D77887" w:rsidP="00D77887">
      <w:pPr>
        <w:rPr>
          <w:rFonts w:ascii="Times New Roman" w:hAnsi="Times New Roman" w:cs="Times New Roman"/>
        </w:rPr>
      </w:pPr>
    </w:p>
    <w:p w:rsidR="00D77887" w:rsidRDefault="00D77887" w:rsidP="00D77887"/>
    <w:p w:rsidR="00D77887" w:rsidRDefault="00D77887" w:rsidP="00D77887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87"/>
    <w:rsid w:val="00524929"/>
    <w:rsid w:val="00D77887"/>
    <w:rsid w:val="00E97505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887"/>
  </w:style>
  <w:style w:type="paragraph" w:customStyle="1" w:styleId="Style11">
    <w:name w:val="Style11"/>
    <w:basedOn w:val="a"/>
    <w:uiPriority w:val="99"/>
    <w:rsid w:val="00D77887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D77887"/>
  </w:style>
  <w:style w:type="paragraph" w:customStyle="1" w:styleId="Style13">
    <w:name w:val="Style13"/>
    <w:basedOn w:val="a"/>
    <w:uiPriority w:val="99"/>
    <w:rsid w:val="00D77887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D77887"/>
    <w:pPr>
      <w:spacing w:line="298" w:lineRule="exact"/>
    </w:pPr>
  </w:style>
  <w:style w:type="character" w:customStyle="1" w:styleId="FontStyle18">
    <w:name w:val="Font Style18"/>
    <w:uiPriority w:val="99"/>
    <w:rsid w:val="00D77887"/>
    <w:rPr>
      <w:rFonts w:ascii="Arial" w:hAnsi="Arial" w:cs="Arial" w:hint="default"/>
      <w:sz w:val="24"/>
      <w:szCs w:val="24"/>
    </w:rPr>
  </w:style>
  <w:style w:type="character" w:customStyle="1" w:styleId="FontStyle21">
    <w:name w:val="Font Style21"/>
    <w:uiPriority w:val="99"/>
    <w:rsid w:val="00D77887"/>
    <w:rPr>
      <w:rFonts w:ascii="Arial" w:hAnsi="Arial" w:cs="Arial" w:hint="default"/>
      <w:sz w:val="22"/>
      <w:szCs w:val="22"/>
    </w:rPr>
  </w:style>
  <w:style w:type="character" w:customStyle="1" w:styleId="FontStyle22">
    <w:name w:val="Font Style22"/>
    <w:uiPriority w:val="99"/>
    <w:rsid w:val="00D77887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2022-12-20T06:21:00Z</dcterms:created>
  <dcterms:modified xsi:type="dcterms:W3CDTF">2022-12-20T06:26:00Z</dcterms:modified>
</cp:coreProperties>
</file>